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СТП-ВВ-25/10/0,4</w:t>
      </w:r>
    </w:p>
    <w:p w:rsidR="00F735A2" w:rsidRPr="00BD2EDF" w:rsidRDefault="00F735A2" w:rsidP="00F735A2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val="en-US" w:bidi="en-US"/>
        </w:rPr>
      </w:pP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 w:rsidR="00BD2EDF" w:rsidRPr="00BD2EDF">
        <w:rPr>
          <w:rFonts w:eastAsia="Times New Roman"/>
          <w:spacing w:val="-6"/>
          <w:sz w:val="24"/>
          <w:szCs w:val="24"/>
          <w:lang w:bidi="en-US"/>
        </w:rPr>
        <w:t>ФГКУ ПУ ФСБ России по Хабаровскому краю и Еврейской автономной области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="00BD2EDF" w:rsidRPr="00BD2EDF">
        <w:rPr>
          <w:rFonts w:eastAsia="Times New Roman"/>
          <w:spacing w:val="-6"/>
          <w:sz w:val="24"/>
          <w:szCs w:val="24"/>
          <w:lang w:bidi="en-US"/>
        </w:rPr>
        <w:t>№</w:t>
      </w:r>
      <w:r w:rsidR="00BD2EDF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="00BD2EDF" w:rsidRPr="00BD2EDF">
        <w:rPr>
          <w:rFonts w:eastAsia="Times New Roman"/>
          <w:spacing w:val="-6"/>
          <w:sz w:val="24"/>
          <w:szCs w:val="24"/>
          <w:lang w:bidi="en-US"/>
        </w:rPr>
        <w:t>ТПр 1406/20 от 13.10.20</w:t>
      </w:r>
      <w:r w:rsidRPr="00F735A2">
        <w:rPr>
          <w:rFonts w:eastAsia="Times New Roman"/>
          <w:spacing w:val="-6"/>
          <w:sz w:val="24"/>
          <w:szCs w:val="24"/>
          <w:lang w:bidi="en-US"/>
        </w:rPr>
        <w:t>).</w:t>
      </w:r>
      <w:r w:rsidRPr="00F735A2">
        <w:rPr>
          <w:sz w:val="24"/>
          <w:szCs w:val="24"/>
        </w:rPr>
        <w:t xml:space="preserve"> </w:t>
      </w:r>
      <w:r w:rsidR="00BD2EDF">
        <w:rPr>
          <w:sz w:val="24"/>
          <w:szCs w:val="24"/>
        </w:rPr>
        <w:t>С</w:t>
      </w:r>
      <w:r w:rsidR="00BD2EDF" w:rsidRPr="00BD2EDF">
        <w:rPr>
          <w:sz w:val="24"/>
          <w:szCs w:val="24"/>
        </w:rPr>
        <w:t>тройплощадка</w:t>
      </w:r>
      <w:r w:rsidRPr="00F735A2">
        <w:rPr>
          <w:sz w:val="24"/>
          <w:szCs w:val="24"/>
        </w:rPr>
        <w:t xml:space="preserve">. </w:t>
      </w:r>
      <w:r w:rsidRPr="00F735A2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="00BD2EDF" w:rsidRPr="00BD2EDF">
        <w:rPr>
          <w:rFonts w:eastAsia="Times New Roman"/>
          <w:spacing w:val="-6"/>
          <w:sz w:val="24"/>
          <w:szCs w:val="24"/>
          <w:lang w:bidi="en-US"/>
        </w:rPr>
        <w:t>Облученский р-н, с. Пашково, 2720 метров на северо- восток от дома 12 по ул. Дмитриева</w:t>
      </w:r>
      <w:r w:rsidR="00BD2EDF">
        <w:rPr>
          <w:rFonts w:eastAsia="Times New Roman"/>
          <w:spacing w:val="-6"/>
          <w:sz w:val="24"/>
          <w:szCs w:val="24"/>
          <w:lang w:val="en-US" w:bidi="en-US"/>
        </w:rPr>
        <w:t xml:space="preserve">, </w:t>
      </w:r>
      <w:r w:rsidR="00BD2EDF">
        <w:rPr>
          <w:rFonts w:eastAsia="Times New Roman"/>
          <w:spacing w:val="-6"/>
          <w:sz w:val="24"/>
          <w:szCs w:val="24"/>
          <w:lang w:bidi="en-US"/>
        </w:rPr>
        <w:t>кадастровый номер земельного участка</w:t>
      </w:r>
      <w:r w:rsidR="00BD2EDF">
        <w:rPr>
          <w:rFonts w:eastAsia="Times New Roman"/>
          <w:spacing w:val="-6"/>
          <w:sz w:val="24"/>
          <w:szCs w:val="24"/>
          <w:lang w:val="en-US" w:bidi="en-US"/>
        </w:rPr>
        <w:t>:</w:t>
      </w:r>
      <w:r w:rsidR="00BD2EDF" w:rsidRPr="00BD2EDF">
        <w:t xml:space="preserve"> </w:t>
      </w:r>
      <w:r w:rsidR="00BD2EDF" w:rsidRPr="00BD2EDF">
        <w:rPr>
          <w:rFonts w:eastAsia="Times New Roman"/>
          <w:spacing w:val="-6"/>
          <w:sz w:val="24"/>
          <w:szCs w:val="24"/>
          <w:lang w:val="en-US" w:bidi="en-US"/>
        </w:rPr>
        <w:t>79:05:1600002:158</w:t>
      </w:r>
    </w:p>
    <w:p w:rsidR="00A53297" w:rsidRDefault="00A53297" w:rsidP="00BD2EDF">
      <w:pPr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СТП-ВВ-25/10/0,4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ТМГ-25/10/0,4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655560" w:rsidRDefault="00CD6DAB" w:rsidP="00655560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CD6DAB">
              <w:rPr>
                <w:rFonts w:eastAsia="Times New Roman"/>
                <w:sz w:val="24"/>
                <w:szCs w:val="24"/>
                <w:lang w:val="en-US"/>
              </w:rPr>
              <w:t>3,2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2B0F48">
              <w:rPr>
                <w:rFonts w:eastAsia="Times New Roman"/>
                <w:sz w:val="24"/>
                <w:szCs w:val="24"/>
                <w:lang w:val="en-US"/>
              </w:rPr>
              <w:t>ПТ-1.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1-10-3,2-20</w:t>
            </w:r>
            <w:r w:rsidR="00A53006">
              <w:rPr>
                <w:rFonts w:eastAsia="Times New Roman"/>
                <w:sz w:val="24"/>
                <w:szCs w:val="24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655560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8B422E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2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2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8B422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9442F8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8A0829" w:rsidRDefault="008A0829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385781">
              <w:rPr>
                <w:bCs/>
                <w:color w:val="333333"/>
                <w:sz w:val="24"/>
                <w:szCs w:val="24"/>
                <w:lang w:val="en-US"/>
              </w:rPr>
              <w:t>CE308 S34.746.OA.QYUVLFZ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43303F" w:rsidRDefault="0043303F" w:rsidP="0043303F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43303F" w:rsidRPr="007C7C4C" w:rsidRDefault="0043303F" w:rsidP="0043303F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Для исполнения требования ПУЭ п. п. 4.1.8., 4.1.9., 4.1.10., 4.1.27., 4.2.17., 4.2.88. ПУЭ изд.7. в РУ-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кВ, РУ-0,4кВ выполнить ограждения шин и открытых токоведущих частей. В РУ-0,4кВ коммутационные аппараты должны быть ограждены сплошным ограждением с выводом наружу только элемента механизма управления аппарата (элемента выключателя). </w:t>
      </w:r>
    </w:p>
    <w:p w:rsidR="0043303F" w:rsidRPr="007C7C4C" w:rsidRDefault="0043303F" w:rsidP="0043303F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43303F" w:rsidRPr="007C7C4C" w:rsidRDefault="0043303F" w:rsidP="0043303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двухконтурным уплотнением.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Уплотнительные прокладки должны быть надежно укреплены и обеспечивать герметичность при закрытом положении дверей. 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 w:rsidR="000C3493"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РУ-0,4кВ должно быть расположено на спланированной площадке на опоре на высоте не менее 0,7 м от уровня планировки до нижнего основания и не более 2,0 м до верхнего края РУ-0,4кВ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="008B422E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 с приводом ПРНЗ-</w:t>
      </w:r>
      <w:r w:rsidR="008B422E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43303F" w:rsidRPr="007C7C4C" w:rsidRDefault="0043303F" w:rsidP="0043303F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="00BF67DA"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 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Контактную группу предохранителей применить с использованием держателя.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Монтажную схему РУ-0,4 кВ согласовать с филиалом АО «ДРСК» «ЭС ЕАО».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43303F" w:rsidRPr="007C7C4C" w:rsidRDefault="0043303F" w:rsidP="0043303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кВ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43303F" w:rsidRDefault="0043303F" w:rsidP="0043303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 xml:space="preserve"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</w:t>
      </w: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43303F" w:rsidRPr="0043303F" w:rsidRDefault="0043303F" w:rsidP="0043303F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43303F" w:rsidRPr="007C7C4C" w:rsidRDefault="0043303F" w:rsidP="0043303F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43303F" w:rsidRPr="007C7C4C" w:rsidRDefault="0043303F" w:rsidP="0043303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43303F" w:rsidRPr="007C7C4C" w:rsidRDefault="0043303F" w:rsidP="0043303F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 w:rsidR="000C3493"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8A0829" w:rsidRDefault="008A0829" w:rsidP="008A082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8A0829" w:rsidRPr="00957927" w:rsidRDefault="008A0829" w:rsidP="008A082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8A0829" w:rsidRDefault="008A0829" w:rsidP="008A0829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8A0829" w:rsidRDefault="008A0829" w:rsidP="008A0829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КТПн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КТПн,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8A0829" w:rsidRDefault="008A0829" w:rsidP="008A0829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0C3493" w:rsidRDefault="000C3493" w:rsidP="008A0829">
      <w:pPr>
        <w:ind w:firstLine="709"/>
        <w:rPr>
          <w:rFonts w:eastAsia="Times New Roman"/>
          <w:sz w:val="24"/>
          <w:szCs w:val="24"/>
          <w:lang w:bidi="en-US"/>
        </w:rPr>
      </w:pPr>
    </w:p>
    <w:p w:rsidR="0043303F" w:rsidRPr="007C7C4C" w:rsidRDefault="008A0829" w:rsidP="000C349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43303F" w:rsidRPr="007C7C4C" w:rsidRDefault="0043303F" w:rsidP="0043303F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 с филиалом АО «ДРСК» «ЭС ЕАО».</w:t>
      </w:r>
    </w:p>
    <w:p w:rsidR="0043303F" w:rsidRDefault="0043303F" w:rsidP="0043303F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  <w:bookmarkStart w:id="0" w:name="_GoBack"/>
      <w:bookmarkEnd w:id="0"/>
    </w:p>
    <w:sectPr w:rsidR="0043303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DF1" w:rsidRDefault="00330DF1" w:rsidP="00AB2979">
      <w:r>
        <w:separator/>
      </w:r>
    </w:p>
  </w:endnote>
  <w:endnote w:type="continuationSeparator" w:id="0">
    <w:p w:rsidR="00330DF1" w:rsidRDefault="00330DF1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DF1" w:rsidRDefault="00330DF1" w:rsidP="00AB2979">
      <w:r>
        <w:separator/>
      </w:r>
    </w:p>
  </w:footnote>
  <w:footnote w:type="continuationSeparator" w:id="0">
    <w:p w:rsidR="00330DF1" w:rsidRDefault="00330DF1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СТП-ВВ-25/10/0,4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40AC7"/>
    <w:rsid w:val="000A663A"/>
    <w:rsid w:val="000C3493"/>
    <w:rsid w:val="001148B2"/>
    <w:rsid w:val="0014701A"/>
    <w:rsid w:val="00153C8C"/>
    <w:rsid w:val="0028202E"/>
    <w:rsid w:val="002B0F48"/>
    <w:rsid w:val="002E5D06"/>
    <w:rsid w:val="00330DF1"/>
    <w:rsid w:val="00356A2A"/>
    <w:rsid w:val="003B6E75"/>
    <w:rsid w:val="0043303F"/>
    <w:rsid w:val="00470332"/>
    <w:rsid w:val="004D3605"/>
    <w:rsid w:val="005013C0"/>
    <w:rsid w:val="00527CA1"/>
    <w:rsid w:val="00560FD0"/>
    <w:rsid w:val="00655560"/>
    <w:rsid w:val="00666B6B"/>
    <w:rsid w:val="00824BD3"/>
    <w:rsid w:val="00870C0B"/>
    <w:rsid w:val="008A0829"/>
    <w:rsid w:val="008B422E"/>
    <w:rsid w:val="009442F8"/>
    <w:rsid w:val="009474AD"/>
    <w:rsid w:val="00A30A42"/>
    <w:rsid w:val="00A53006"/>
    <w:rsid w:val="00A53297"/>
    <w:rsid w:val="00A80C51"/>
    <w:rsid w:val="00AB2979"/>
    <w:rsid w:val="00B81227"/>
    <w:rsid w:val="00BA2C25"/>
    <w:rsid w:val="00BA45AF"/>
    <w:rsid w:val="00BD2EDF"/>
    <w:rsid w:val="00BF67DA"/>
    <w:rsid w:val="00C44786"/>
    <w:rsid w:val="00CD6DAB"/>
    <w:rsid w:val="00DC5275"/>
    <w:rsid w:val="00DE453E"/>
    <w:rsid w:val="00F23BBD"/>
    <w:rsid w:val="00F735A2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A030D-EFFB-4CCF-8C4E-44A8EB618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9</cp:revision>
  <cp:lastPrinted>2020-02-27T23:28:00Z</cp:lastPrinted>
  <dcterms:created xsi:type="dcterms:W3CDTF">2021-02-03T23:48:00Z</dcterms:created>
  <dcterms:modified xsi:type="dcterms:W3CDTF">2021-07-13T04:10:00Z</dcterms:modified>
</cp:coreProperties>
</file>